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1B810A73" w:rsidR="009E1A81" w:rsidRPr="006A6B6C" w:rsidRDefault="00350D93" w:rsidP="00F53BFA">
      <w:pPr>
        <w:spacing w:after="240" w:line="240" w:lineRule="auto"/>
        <w:jc w:val="center"/>
        <w:rPr>
          <w:b/>
          <w:bCs/>
        </w:rPr>
      </w:pPr>
      <w:r>
        <w:rPr>
          <w:b/>
          <w:bCs/>
        </w:rPr>
        <w:t>V</w:t>
      </w:r>
      <w:r w:rsidR="000A31F4">
        <w:rPr>
          <w:b/>
          <w:bCs/>
        </w:rPr>
        <w:t>I</w:t>
      </w:r>
      <w:r>
        <w:rPr>
          <w:b/>
          <w:bCs/>
        </w:rPr>
        <w:t>. CHUYỂN NƠI</w:t>
      </w:r>
      <w:r w:rsidR="006A6B6C" w:rsidRPr="006A6B6C">
        <w:rPr>
          <w:b/>
          <w:bCs/>
        </w:rPr>
        <w:t xml:space="preserve"> HƯỞNG TRỢ CẤP THẤT NGHIỆP</w:t>
      </w:r>
      <w:r>
        <w:rPr>
          <w:b/>
          <w:bCs/>
        </w:rPr>
        <w:t xml:space="preserve"> (CHUYỂN Đ</w:t>
      </w:r>
      <w:r w:rsidR="000A31F4">
        <w:rPr>
          <w:b/>
          <w:bCs/>
        </w:rPr>
        <w:t>ẾN</w:t>
      </w:r>
      <w:r>
        <w:rPr>
          <w:b/>
          <w:bCs/>
        </w:rPr>
        <w:t>)</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E826B5">
        <w:trPr>
          <w:trHeight w:val="3976"/>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5A17408F" w14:textId="675D1CB7" w:rsidR="000A31F4" w:rsidRPr="000A31F4" w:rsidRDefault="006A6B6C" w:rsidP="000A31F4">
            <w:pPr>
              <w:spacing w:after="120" w:line="360" w:lineRule="exact"/>
              <w:jc w:val="both"/>
              <w:rPr>
                <w:spacing w:val="-2"/>
              </w:rPr>
            </w:pPr>
            <w:r w:rsidRPr="00C10841">
              <w:rPr>
                <w:b/>
                <w:bCs/>
                <w:spacing w:val="-2"/>
                <w:u w:val="single"/>
              </w:rPr>
              <w:t>Bước 1:</w:t>
            </w:r>
            <w:r w:rsidRPr="00C10841">
              <w:rPr>
                <w:spacing w:val="-2"/>
              </w:rPr>
              <w:t xml:space="preserve"> </w:t>
            </w:r>
            <w:r w:rsidR="000A31F4">
              <w:rPr>
                <w:spacing w:val="-2"/>
              </w:rPr>
              <w:t>Sau khi</w:t>
            </w:r>
            <w:r w:rsidR="000A31F4" w:rsidRPr="000A31F4">
              <w:rPr>
                <w:spacing w:val="-2"/>
              </w:rPr>
              <w:t xml:space="preserve"> nhận được hồ sơ chuyển nơi hưởng trợ cấp thất nghiệp, người lao động phải</w:t>
            </w:r>
            <w:r w:rsidR="00E826B5">
              <w:rPr>
                <w:spacing w:val="-2"/>
              </w:rPr>
              <w:t xml:space="preserve"> trực tiếp</w:t>
            </w:r>
            <w:r w:rsidR="000A31F4" w:rsidRPr="000A31F4">
              <w:rPr>
                <w:spacing w:val="-2"/>
              </w:rPr>
              <w:t xml:space="preserve"> nộp hồ sơ chuyển nơi hưởng trợ cấp thất nghiệp cho Trung tâm Dịch vụ việc làm nơi chuyển.</w:t>
            </w:r>
          </w:p>
          <w:p w14:paraId="01C2E276" w14:textId="6B9D6D0A" w:rsidR="006A6B6C" w:rsidRPr="00E826B5" w:rsidRDefault="000A31F4" w:rsidP="000A31F4">
            <w:pPr>
              <w:spacing w:after="120" w:line="360" w:lineRule="exact"/>
              <w:jc w:val="both"/>
              <w:rPr>
                <w:spacing w:val="-4"/>
              </w:rPr>
            </w:pPr>
            <w:r w:rsidRPr="00E826B5">
              <w:rPr>
                <w:b/>
                <w:bCs/>
                <w:spacing w:val="-4"/>
                <w:u w:val="single"/>
              </w:rPr>
              <w:t>Bước 2:</w:t>
            </w:r>
            <w:r w:rsidRPr="00E826B5">
              <w:rPr>
                <w:spacing w:val="-4"/>
              </w:rPr>
              <w:t xml:space="preserve"> Trong thời hạn 03 ngày làm việc kể từ ngày nhận được hồ sơ chuyển nơi hưởng trợ cấp thất nghiệp do người lao động chuyển đến, Trung tâm Dịch vụ việc làm gửi văn bản đề nghị Bảo hiểm xã hội cấp tỉnh nơi chuyển đến để tiếp tục thực hiện việc chi trả trợ cấp thất nghiệp và cấp thẻ bảo hiểm y tế cho người lao động kèm theo bản chụp quyết định hưởng trợ cấp thất nghiệp của người lao động</w:t>
            </w:r>
            <w:r w:rsidR="00350D93" w:rsidRPr="00E826B5">
              <w:rPr>
                <w:spacing w:val="-4"/>
              </w:rPr>
              <w:t>.</w:t>
            </w:r>
          </w:p>
        </w:tc>
      </w:tr>
      <w:tr w:rsidR="006A6B6C" w14:paraId="32D66C51" w14:textId="77777777" w:rsidTr="00350D93">
        <w:trPr>
          <w:trHeight w:val="1117"/>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15A9EC2E" w14:textId="543BE464" w:rsidR="008D0046" w:rsidRPr="00E826B5" w:rsidRDefault="00350D93" w:rsidP="00F53BFA">
            <w:pPr>
              <w:spacing w:line="360" w:lineRule="exact"/>
              <w:jc w:val="both"/>
              <w:rPr>
                <w:spacing w:val="-2"/>
              </w:rPr>
            </w:pPr>
            <w:r w:rsidRPr="00E826B5">
              <w:rPr>
                <w:spacing w:val="-2"/>
              </w:rPr>
              <w:t xml:space="preserve">Người lao động </w:t>
            </w:r>
            <w:r w:rsidR="00E826B5" w:rsidRPr="00E826B5">
              <w:rPr>
                <w:spacing w:val="-2"/>
              </w:rPr>
              <w:t>phải trực tiếp đến Trung tâm Dịch vụ việc làm nơi chuyển đến để nộp hồ sơ chuyển nơi hưởng trợ cấp thất nghiệp</w:t>
            </w:r>
            <w:r w:rsidR="00F12F81" w:rsidRPr="00E826B5">
              <w:rPr>
                <w:spacing w:val="-2"/>
              </w:rPr>
              <w:t>.</w:t>
            </w:r>
          </w:p>
        </w:tc>
      </w:tr>
      <w:tr w:rsidR="006A6B6C" w14:paraId="517D3EDA" w14:textId="77777777" w:rsidTr="00E826B5">
        <w:trPr>
          <w:trHeight w:val="3254"/>
        </w:trPr>
        <w:tc>
          <w:tcPr>
            <w:tcW w:w="675" w:type="dxa"/>
            <w:vAlign w:val="center"/>
          </w:tcPr>
          <w:p w14:paraId="67061D77" w14:textId="5A2A45B0" w:rsidR="006A6B6C" w:rsidRDefault="006A6B6C" w:rsidP="00F53BFA">
            <w:pPr>
              <w:spacing w:line="360" w:lineRule="exact"/>
              <w:jc w:val="center"/>
            </w:pPr>
            <w:r>
              <w:t>3</w:t>
            </w:r>
          </w:p>
        </w:tc>
        <w:tc>
          <w:tcPr>
            <w:tcW w:w="1843" w:type="dxa"/>
            <w:vAlign w:val="center"/>
          </w:tcPr>
          <w:p w14:paraId="70A5475A" w14:textId="63B2B72E" w:rsidR="006A6B6C" w:rsidRDefault="006A6B6C" w:rsidP="00F53BFA">
            <w:pPr>
              <w:spacing w:line="360" w:lineRule="exact"/>
              <w:jc w:val="center"/>
            </w:pPr>
            <w:r w:rsidRPr="006A6B6C">
              <w:t>Thành phần hồ sơ</w:t>
            </w:r>
          </w:p>
        </w:tc>
        <w:tc>
          <w:tcPr>
            <w:tcW w:w="7513" w:type="dxa"/>
            <w:vAlign w:val="center"/>
          </w:tcPr>
          <w:p w14:paraId="3E8818F2" w14:textId="77777777" w:rsidR="00E826B5" w:rsidRPr="00E826B5" w:rsidRDefault="00E826B5" w:rsidP="00E826B5">
            <w:pPr>
              <w:spacing w:line="360" w:lineRule="exact"/>
              <w:jc w:val="both"/>
              <w:rPr>
                <w:spacing w:val="-4"/>
              </w:rPr>
            </w:pPr>
            <w:r w:rsidRPr="00E826B5">
              <w:rPr>
                <w:spacing w:val="-4"/>
              </w:rPr>
              <w:t xml:space="preserve">- Đề nghị chuyển nơi hưởng trợ cấp thất nghiệp của người lao động; </w:t>
            </w:r>
          </w:p>
          <w:p w14:paraId="0631DB74" w14:textId="77777777" w:rsidR="00E826B5" w:rsidRDefault="00E826B5" w:rsidP="00E826B5">
            <w:pPr>
              <w:spacing w:line="360" w:lineRule="exact"/>
              <w:jc w:val="both"/>
            </w:pPr>
            <w:r>
              <w:t>- Giấy giới thiệu chuyển nơi hưởng trợ cấp thất nghiệp;</w:t>
            </w:r>
          </w:p>
          <w:p w14:paraId="41BC94F5" w14:textId="77777777" w:rsidR="00E826B5" w:rsidRDefault="00E826B5" w:rsidP="00E826B5">
            <w:pPr>
              <w:spacing w:line="360" w:lineRule="exact"/>
              <w:jc w:val="both"/>
            </w:pPr>
            <w:r>
              <w:t>- Bản chụp quyết định hưởng trợ cấp thất nghiệp;</w:t>
            </w:r>
          </w:p>
          <w:p w14:paraId="7AAB4E19" w14:textId="77777777" w:rsidR="00E826B5" w:rsidRDefault="00E826B5" w:rsidP="00E826B5">
            <w:pPr>
              <w:spacing w:line="360" w:lineRule="exact"/>
              <w:jc w:val="both"/>
            </w:pPr>
            <w:r>
              <w:t>- Bản chụp các quyết định hỗ trợ học nghề, quyết định tạm dừng hưởng trợ cấp thất nghiệp, quyết định tiếp tục hưởng trợ cấp thất nghiệp (nếu có);</w:t>
            </w:r>
          </w:p>
          <w:p w14:paraId="0FAF41D5" w14:textId="7518108E" w:rsidR="008D0046" w:rsidRPr="008D0046" w:rsidRDefault="00E826B5" w:rsidP="00E826B5">
            <w:pPr>
              <w:spacing w:line="360" w:lineRule="exact"/>
              <w:jc w:val="both"/>
            </w:pPr>
            <w:r>
              <w:t>- Bản chụp thông báo về việc tìm kiếm việc làm hằng tháng, các giấy tờ khác có trong hồ sơ hưởng trợ cấp thất nghiệp</w:t>
            </w:r>
            <w:r w:rsidR="00C10841">
              <w:t>.</w:t>
            </w:r>
          </w:p>
        </w:tc>
      </w:tr>
      <w:tr w:rsidR="00002AAB" w14:paraId="04A8F041" w14:textId="77777777" w:rsidTr="00002AAB">
        <w:trPr>
          <w:trHeight w:val="840"/>
        </w:trPr>
        <w:tc>
          <w:tcPr>
            <w:tcW w:w="675" w:type="dxa"/>
            <w:vAlign w:val="center"/>
          </w:tcPr>
          <w:p w14:paraId="4CE10D0F" w14:textId="2FF50D12" w:rsidR="00002AAB" w:rsidRDefault="00002AAB" w:rsidP="00002AAB">
            <w:pPr>
              <w:spacing w:line="360" w:lineRule="exact"/>
              <w:jc w:val="center"/>
            </w:pPr>
            <w:r>
              <w:t>4</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002AAB" w14:paraId="7AF51911" w14:textId="77777777" w:rsidTr="00350D93">
        <w:trPr>
          <w:trHeight w:val="1106"/>
        </w:trPr>
        <w:tc>
          <w:tcPr>
            <w:tcW w:w="675" w:type="dxa"/>
            <w:vAlign w:val="center"/>
          </w:tcPr>
          <w:p w14:paraId="6015A702" w14:textId="401B480B" w:rsidR="00002AAB" w:rsidRDefault="00002AAB" w:rsidP="00002AAB">
            <w:pPr>
              <w:spacing w:line="360" w:lineRule="exact"/>
              <w:jc w:val="center"/>
            </w:pPr>
            <w:r>
              <w:t>5</w:t>
            </w:r>
          </w:p>
        </w:tc>
        <w:tc>
          <w:tcPr>
            <w:tcW w:w="1843" w:type="dxa"/>
            <w:vAlign w:val="center"/>
          </w:tcPr>
          <w:p w14:paraId="39B4D6D0" w14:textId="287D45ED" w:rsidR="00002AAB" w:rsidRDefault="00002AAB" w:rsidP="00002AAB">
            <w:pPr>
              <w:spacing w:line="360" w:lineRule="exact"/>
              <w:jc w:val="center"/>
            </w:pPr>
            <w:r w:rsidRPr="00DB7FB4">
              <w:t>Thời hạn giải quyết</w:t>
            </w:r>
          </w:p>
        </w:tc>
        <w:tc>
          <w:tcPr>
            <w:tcW w:w="7513" w:type="dxa"/>
            <w:vAlign w:val="center"/>
          </w:tcPr>
          <w:p w14:paraId="69A1B04B" w14:textId="04DF9263" w:rsidR="00002AAB" w:rsidRPr="00C10841" w:rsidRDefault="00E826B5" w:rsidP="00002AAB">
            <w:pPr>
              <w:spacing w:line="360" w:lineRule="exact"/>
              <w:jc w:val="both"/>
              <w:rPr>
                <w:spacing w:val="-2"/>
              </w:rPr>
            </w:pPr>
            <w:r w:rsidRPr="00E826B5">
              <w:rPr>
                <w:spacing w:val="-2"/>
              </w:rPr>
              <w:t>Người lao động đang hưởng trợ cấp thất nghiệp</w:t>
            </w:r>
            <w:r>
              <w:rPr>
                <w:spacing w:val="-2"/>
              </w:rPr>
              <w:t xml:space="preserve"> đã thực hiện thủ tục đề nghị chuyển nơi hưởng trợ cấp thất nghiệp</w:t>
            </w:r>
            <w:r w:rsidR="00350D93">
              <w:rPr>
                <w:spacing w:val="-2"/>
              </w:rPr>
              <w:t>.</w:t>
            </w:r>
          </w:p>
        </w:tc>
      </w:tr>
      <w:tr w:rsidR="00002AAB" w14:paraId="294FAE00" w14:textId="77777777" w:rsidTr="00350D93">
        <w:trPr>
          <w:trHeight w:val="1702"/>
        </w:trPr>
        <w:tc>
          <w:tcPr>
            <w:tcW w:w="675" w:type="dxa"/>
            <w:vAlign w:val="center"/>
          </w:tcPr>
          <w:p w14:paraId="27CF89A1" w14:textId="181F9932" w:rsidR="00002AAB" w:rsidRDefault="00002AAB" w:rsidP="00002AAB">
            <w:pPr>
              <w:spacing w:line="360" w:lineRule="exact"/>
              <w:jc w:val="center"/>
            </w:pPr>
            <w:r>
              <w:t>6</w:t>
            </w:r>
          </w:p>
        </w:tc>
        <w:tc>
          <w:tcPr>
            <w:tcW w:w="1843" w:type="dxa"/>
            <w:vAlign w:val="center"/>
          </w:tcPr>
          <w:p w14:paraId="5FDFA10E" w14:textId="24C30C2C" w:rsidR="00002AAB" w:rsidRDefault="00002AAB" w:rsidP="00002AAB">
            <w:pPr>
              <w:spacing w:line="360" w:lineRule="exact"/>
              <w:jc w:val="center"/>
            </w:pPr>
            <w:r w:rsidRPr="00DB7FB4">
              <w:t>Đối tượng thực hiện thủ tục hành chính</w:t>
            </w:r>
          </w:p>
        </w:tc>
        <w:tc>
          <w:tcPr>
            <w:tcW w:w="7513" w:type="dxa"/>
            <w:vAlign w:val="center"/>
          </w:tcPr>
          <w:p w14:paraId="21327F70" w14:textId="62C0C63A" w:rsidR="00002AAB" w:rsidRDefault="00350D93" w:rsidP="00002AAB">
            <w:pPr>
              <w:spacing w:line="360" w:lineRule="exact"/>
              <w:jc w:val="both"/>
            </w:pPr>
            <w:r w:rsidRPr="00350D93">
              <w:t>Người lao động đang hưởng trợ cấp thất nghiệp có nhu cầu chuyển nơi hưởng trợ cấp thất nghiệp đến tỉnh, thành phố trực thuộc trung ương khác.</w:t>
            </w:r>
          </w:p>
        </w:tc>
      </w:tr>
      <w:tr w:rsidR="00002AAB" w14:paraId="6E0898EB" w14:textId="77777777" w:rsidTr="00350D93">
        <w:trPr>
          <w:trHeight w:val="1402"/>
        </w:trPr>
        <w:tc>
          <w:tcPr>
            <w:tcW w:w="675" w:type="dxa"/>
            <w:vAlign w:val="center"/>
          </w:tcPr>
          <w:p w14:paraId="70D30652" w14:textId="0F44CE49" w:rsidR="00002AAB" w:rsidRDefault="00002AAB" w:rsidP="00002AAB">
            <w:pPr>
              <w:spacing w:line="360" w:lineRule="exact"/>
              <w:jc w:val="center"/>
            </w:pPr>
            <w:r>
              <w:t>7</w:t>
            </w:r>
          </w:p>
        </w:tc>
        <w:tc>
          <w:tcPr>
            <w:tcW w:w="1843" w:type="dxa"/>
            <w:vAlign w:val="center"/>
          </w:tcPr>
          <w:p w14:paraId="6AA66D33" w14:textId="75E0B6FC" w:rsidR="00002AAB" w:rsidRDefault="00002AAB" w:rsidP="00002AAB">
            <w:pPr>
              <w:spacing w:line="360" w:lineRule="exact"/>
              <w:jc w:val="center"/>
            </w:pPr>
            <w:r w:rsidRPr="00DB7FB4">
              <w:t>Cơ quan thực hiện thủ tục hành chính</w:t>
            </w:r>
          </w:p>
        </w:tc>
        <w:tc>
          <w:tcPr>
            <w:tcW w:w="7513" w:type="dxa"/>
            <w:vAlign w:val="center"/>
          </w:tcPr>
          <w:p w14:paraId="0DB82FA6" w14:textId="01A3156F" w:rsidR="00002AAB" w:rsidRDefault="00E826B5" w:rsidP="00002AAB">
            <w:pPr>
              <w:spacing w:line="360" w:lineRule="exact"/>
              <w:jc w:val="both"/>
            </w:pPr>
            <w:r w:rsidRPr="00E826B5">
              <w:t>Trung tâm Dịch vụ việc làm trực thuộc Sở Lao động – Thương binh và Xã hội tỉnh, thành phố trực thuộc trung ương nơi người lao động chuyển đến hưởng trợ cấp thất nghiệp</w:t>
            </w:r>
            <w:r w:rsidR="00002AAB">
              <w:t>.</w:t>
            </w:r>
          </w:p>
        </w:tc>
      </w:tr>
      <w:tr w:rsidR="00002AAB" w14:paraId="1189B69C" w14:textId="77777777" w:rsidTr="00350D93">
        <w:trPr>
          <w:trHeight w:val="1549"/>
        </w:trPr>
        <w:tc>
          <w:tcPr>
            <w:tcW w:w="675" w:type="dxa"/>
            <w:vAlign w:val="center"/>
          </w:tcPr>
          <w:p w14:paraId="5ADF5041" w14:textId="651BC9C2" w:rsidR="00002AAB" w:rsidRDefault="00002AAB" w:rsidP="00002AAB">
            <w:pPr>
              <w:spacing w:line="360" w:lineRule="exact"/>
              <w:jc w:val="center"/>
            </w:pPr>
            <w:r>
              <w:lastRenderedPageBreak/>
              <w:t>8</w:t>
            </w:r>
          </w:p>
        </w:tc>
        <w:tc>
          <w:tcPr>
            <w:tcW w:w="1843" w:type="dxa"/>
            <w:vAlign w:val="center"/>
          </w:tcPr>
          <w:p w14:paraId="4416A235" w14:textId="31030119" w:rsidR="00002AAB" w:rsidRDefault="00002AAB" w:rsidP="00002AAB">
            <w:pPr>
              <w:spacing w:line="360" w:lineRule="exact"/>
              <w:jc w:val="center"/>
            </w:pPr>
            <w:r w:rsidRPr="00DB7FB4">
              <w:t>Kết quả thực hiện thủ tục hành chính</w:t>
            </w:r>
          </w:p>
        </w:tc>
        <w:tc>
          <w:tcPr>
            <w:tcW w:w="7513" w:type="dxa"/>
            <w:vAlign w:val="center"/>
          </w:tcPr>
          <w:p w14:paraId="3359A7DE" w14:textId="61A184BA" w:rsidR="00002AAB" w:rsidRDefault="00E826B5" w:rsidP="00002AAB">
            <w:pPr>
              <w:spacing w:line="360" w:lineRule="exact"/>
              <w:jc w:val="both"/>
            </w:pPr>
            <w:r w:rsidRPr="00E826B5">
              <w:t>Văn bản đề nghị Bảo hiểm xã hội cấp tỉnh nơi chuyển đến để tiếp tục thực hiện việc chi trả trợ cấp thất nghiệp cho người lao động</w:t>
            </w:r>
            <w:r w:rsidR="00C10841" w:rsidRPr="00C10841">
              <w:t>.</w:t>
            </w:r>
          </w:p>
        </w:tc>
      </w:tr>
      <w:tr w:rsidR="00002AAB" w14:paraId="74C4BD15" w14:textId="77777777" w:rsidTr="00C10841">
        <w:trPr>
          <w:trHeight w:val="699"/>
        </w:trPr>
        <w:tc>
          <w:tcPr>
            <w:tcW w:w="675" w:type="dxa"/>
            <w:vAlign w:val="center"/>
          </w:tcPr>
          <w:p w14:paraId="5D4CE3C3" w14:textId="76181235" w:rsidR="00002AAB" w:rsidRDefault="00002AAB" w:rsidP="00002AAB">
            <w:pPr>
              <w:spacing w:line="360" w:lineRule="exact"/>
              <w:jc w:val="center"/>
            </w:pPr>
            <w:r>
              <w:t>9</w:t>
            </w:r>
          </w:p>
        </w:tc>
        <w:tc>
          <w:tcPr>
            <w:tcW w:w="1843" w:type="dxa"/>
            <w:vAlign w:val="center"/>
          </w:tcPr>
          <w:p w14:paraId="69CA8688" w14:textId="2721773B" w:rsidR="00002AAB" w:rsidRPr="00DB7FB4" w:rsidRDefault="00002AAB" w:rsidP="00002AAB">
            <w:pPr>
              <w:spacing w:line="360" w:lineRule="exact"/>
              <w:jc w:val="center"/>
            </w:pPr>
            <w:r w:rsidRPr="00DB7FB4">
              <w:t>Lệ phí</w:t>
            </w:r>
          </w:p>
        </w:tc>
        <w:tc>
          <w:tcPr>
            <w:tcW w:w="7513" w:type="dxa"/>
            <w:vAlign w:val="center"/>
          </w:tcPr>
          <w:p w14:paraId="1997EF51" w14:textId="63C91784" w:rsidR="00002AAB" w:rsidRPr="00DB7FB4" w:rsidRDefault="00C10841" w:rsidP="00002AAB">
            <w:pPr>
              <w:spacing w:line="360" w:lineRule="exact"/>
              <w:jc w:val="both"/>
            </w:pPr>
            <w:r w:rsidRPr="00C10841">
              <w:t>Không quy định.</w:t>
            </w:r>
          </w:p>
        </w:tc>
      </w:tr>
      <w:tr w:rsidR="00002AAB" w14:paraId="3DB7053D" w14:textId="77777777" w:rsidTr="00350D93">
        <w:trPr>
          <w:trHeight w:val="1114"/>
        </w:trPr>
        <w:tc>
          <w:tcPr>
            <w:tcW w:w="675" w:type="dxa"/>
            <w:vAlign w:val="center"/>
          </w:tcPr>
          <w:p w14:paraId="7FA0BB8A" w14:textId="4774047D" w:rsidR="00002AAB" w:rsidRDefault="00002AAB" w:rsidP="00002AAB">
            <w:pPr>
              <w:spacing w:line="360" w:lineRule="exact"/>
              <w:jc w:val="center"/>
            </w:pPr>
            <w:r>
              <w:t>10</w:t>
            </w:r>
          </w:p>
        </w:tc>
        <w:tc>
          <w:tcPr>
            <w:tcW w:w="1843" w:type="dxa"/>
            <w:vAlign w:val="center"/>
          </w:tcPr>
          <w:p w14:paraId="54478A14" w14:textId="22B78E30" w:rsidR="00002AAB" w:rsidRPr="00DB7FB4" w:rsidRDefault="00002AAB" w:rsidP="00002AAB">
            <w:pPr>
              <w:spacing w:line="360" w:lineRule="exact"/>
              <w:jc w:val="center"/>
            </w:pPr>
            <w:r w:rsidRPr="003C47E7">
              <w:t>Tên mẫu đơn, mẫu tờ khai</w:t>
            </w:r>
          </w:p>
        </w:tc>
        <w:tc>
          <w:tcPr>
            <w:tcW w:w="7513" w:type="dxa"/>
            <w:vAlign w:val="center"/>
          </w:tcPr>
          <w:p w14:paraId="5788FF4D" w14:textId="32257B36" w:rsidR="00002AAB" w:rsidRPr="00DB7FB4" w:rsidRDefault="00E826B5" w:rsidP="00002AAB">
            <w:pPr>
              <w:spacing w:line="360" w:lineRule="exact"/>
              <w:jc w:val="both"/>
            </w:pPr>
            <w:r>
              <w:t>Không quy định.</w:t>
            </w:r>
          </w:p>
        </w:tc>
      </w:tr>
      <w:tr w:rsidR="00002AAB" w14:paraId="0674B5EE" w14:textId="77777777" w:rsidTr="00350D93">
        <w:trPr>
          <w:trHeight w:val="1980"/>
        </w:trPr>
        <w:tc>
          <w:tcPr>
            <w:tcW w:w="675" w:type="dxa"/>
            <w:vAlign w:val="center"/>
          </w:tcPr>
          <w:p w14:paraId="2E8AD7DB" w14:textId="6259D230" w:rsidR="00002AAB" w:rsidRDefault="00002AAB" w:rsidP="00002AAB">
            <w:pPr>
              <w:spacing w:line="360" w:lineRule="exact"/>
              <w:jc w:val="center"/>
            </w:pPr>
            <w:r>
              <w:t>11</w:t>
            </w:r>
          </w:p>
        </w:tc>
        <w:tc>
          <w:tcPr>
            <w:tcW w:w="1843" w:type="dxa"/>
            <w:vAlign w:val="center"/>
          </w:tcPr>
          <w:p w14:paraId="1F87C041" w14:textId="67852D36" w:rsidR="00002AAB" w:rsidRPr="00DB7FB4" w:rsidRDefault="00002AAB" w:rsidP="00002AAB">
            <w:pPr>
              <w:spacing w:line="360" w:lineRule="exact"/>
              <w:jc w:val="center"/>
            </w:pPr>
            <w:r w:rsidRPr="003C47E7">
              <w:t>Yêu cầu, điều kiện thực hiện thủ tục hành chính</w:t>
            </w:r>
          </w:p>
        </w:tc>
        <w:tc>
          <w:tcPr>
            <w:tcW w:w="7513" w:type="dxa"/>
            <w:vAlign w:val="center"/>
          </w:tcPr>
          <w:p w14:paraId="35E75355" w14:textId="4CCBACCA" w:rsidR="00002AAB" w:rsidRPr="00DB7FB4" w:rsidRDefault="00E826B5" w:rsidP="00C45919">
            <w:pPr>
              <w:spacing w:line="360" w:lineRule="exact"/>
              <w:jc w:val="both"/>
            </w:pPr>
            <w:r w:rsidRPr="00E826B5">
              <w:rPr>
                <w:spacing w:val="-4"/>
              </w:rPr>
              <w:t xml:space="preserve">Người lao động có nhu cầu hưởng </w:t>
            </w:r>
            <w:r>
              <w:rPr>
                <w:spacing w:val="-4"/>
              </w:rPr>
              <w:t>trợ cấp thất nghiệp tại</w:t>
            </w:r>
            <w:r w:rsidRPr="00E826B5">
              <w:rPr>
                <w:spacing w:val="-4"/>
              </w:rPr>
              <w:t xml:space="preserve"> nơi chuyển</w:t>
            </w:r>
            <w:r>
              <w:rPr>
                <w:spacing w:val="-4"/>
              </w:rPr>
              <w:t xml:space="preserve"> </w:t>
            </w:r>
            <w:r w:rsidRPr="00E826B5">
              <w:rPr>
                <w:spacing w:val="-4"/>
              </w:rPr>
              <w:t>đến</w:t>
            </w:r>
            <w:r w:rsidR="00C10841" w:rsidRPr="00C10841">
              <w:rPr>
                <w:spacing w:val="-4"/>
              </w:rPr>
              <w:t>.</w:t>
            </w:r>
          </w:p>
        </w:tc>
      </w:tr>
    </w:tbl>
    <w:p w14:paraId="6ED4C63A" w14:textId="6189E57C" w:rsidR="00E96AF5" w:rsidRDefault="00C45919">
      <w:pPr>
        <w:rPr>
          <w:b/>
          <w:i/>
          <w:color w:val="000000" w:themeColor="text1"/>
          <w:szCs w:val="28"/>
          <w:lang w:val="vi-VN"/>
        </w:rPr>
      </w:pPr>
      <w:r w:rsidRPr="000B3A03">
        <w:rPr>
          <w:b/>
          <w:i/>
          <w:color w:val="000000" w:themeColor="text1"/>
          <w:szCs w:val="28"/>
          <w:lang w:val="vi-VN"/>
        </w:rPr>
        <w:t xml:space="preserve"> </w:t>
      </w:r>
    </w:p>
    <w:sectPr w:rsidR="00E96AF5"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0A31F4"/>
    <w:rsid w:val="0011184C"/>
    <w:rsid w:val="00215F0B"/>
    <w:rsid w:val="00350D93"/>
    <w:rsid w:val="00386361"/>
    <w:rsid w:val="003C47E7"/>
    <w:rsid w:val="006A6B6C"/>
    <w:rsid w:val="006C7BAD"/>
    <w:rsid w:val="008127D5"/>
    <w:rsid w:val="008D0046"/>
    <w:rsid w:val="008D2B66"/>
    <w:rsid w:val="009464E9"/>
    <w:rsid w:val="009904AD"/>
    <w:rsid w:val="009E1A81"/>
    <w:rsid w:val="00AC0260"/>
    <w:rsid w:val="00AF63CB"/>
    <w:rsid w:val="00C10841"/>
    <w:rsid w:val="00C45919"/>
    <w:rsid w:val="00DB7FB4"/>
    <w:rsid w:val="00E3090C"/>
    <w:rsid w:val="00E34298"/>
    <w:rsid w:val="00E826B5"/>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0D93"/>
    <w:pPr>
      <w:keepNext/>
      <w:keepLines/>
      <w:spacing w:before="480" w:after="0" w:line="240" w:lineRule="auto"/>
      <w:outlineLvl w:val="0"/>
    </w:pPr>
    <w:rPr>
      <w:rFonts w:ascii="Cambria" w:eastAsia="Times New Roman" w:hAnsi="Cambria" w:cs="Times New Roman"/>
      <w:b/>
      <w:bCs/>
      <w:color w:val="365F91"/>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 w:type="character" w:customStyle="1" w:styleId="Heading1Char">
    <w:name w:val="Heading 1 Char"/>
    <w:basedOn w:val="DefaultParagraphFont"/>
    <w:link w:val="Heading1"/>
    <w:rsid w:val="00350D93"/>
    <w:rPr>
      <w:rFonts w:ascii="Cambria" w:eastAsia="Times New Roman" w:hAnsi="Cambria" w:cs="Times New Roman"/>
      <w:b/>
      <w:bCs/>
      <w:color w:val="365F91"/>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2023-08-21T09:43:00Z</cp:lastPrinted>
  <dcterms:created xsi:type="dcterms:W3CDTF">2023-08-18T08:48:00Z</dcterms:created>
  <dcterms:modified xsi:type="dcterms:W3CDTF">2023-08-21T09:45:00Z</dcterms:modified>
</cp:coreProperties>
</file>